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0F">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0"/>
      <w:bookmarkEnd w:id="0"/>
      <w:r w:rsidDel="00000000" w:rsidR="00000000" w:rsidRPr="00000000">
        <w:rPr>
          <w:rFonts w:ascii="Arial" w:cs="Arial" w:eastAsia="Arial" w:hAnsi="Arial"/>
          <w:sz w:val="24"/>
          <w:szCs w:val="24"/>
          <w:rtl w:val="0"/>
        </w:rPr>
        <w:t xml:space="preserve">.</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RM6309</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H6b/ku8IaJjftqsxw2ZYb00cDQ==">CgMxLjAyCmlkLjMwajB6bGw4AHIhMVdxWlpLMkV2OEszMkoxN3JFVXJtX29wMW1jTlVQWUF3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